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BD" w:rsidRPr="002329A0" w:rsidRDefault="005E66BD">
      <w:pPr>
        <w:pStyle w:val="normal0"/>
        <w:ind w:left="-425" w:right="425" w:hanging="855"/>
        <w:jc w:val="center"/>
        <w:rPr>
          <w:b/>
          <w:sz w:val="24"/>
        </w:rPr>
      </w:pPr>
    </w:p>
    <w:p w:rsidR="005E66BD" w:rsidRPr="002329A0" w:rsidRDefault="005E66BD">
      <w:pPr>
        <w:pStyle w:val="normal0"/>
        <w:ind w:left="-425" w:right="425" w:hanging="855"/>
        <w:jc w:val="center"/>
        <w:rPr>
          <w:b/>
          <w:sz w:val="24"/>
        </w:rPr>
      </w:pPr>
    </w:p>
    <w:p w:rsidR="005E66BD" w:rsidRPr="002329A0" w:rsidRDefault="00BD7747">
      <w:pPr>
        <w:pStyle w:val="normal0"/>
        <w:ind w:left="284" w:hanging="284"/>
        <w:jc w:val="center"/>
        <w:rPr>
          <w:b/>
          <w:szCs w:val="20"/>
        </w:rPr>
      </w:pPr>
      <w:r w:rsidRPr="002329A0">
        <w:rPr>
          <w:b/>
          <w:sz w:val="24"/>
        </w:rPr>
        <w:t>Протокол (- договор) информированности пациента о послеоперационном периоде ринопластики, осложнениях и возможных повторных коррекциях после ринопластики.</w:t>
      </w:r>
    </w:p>
    <w:p w:rsidR="005E66BD" w:rsidRPr="002329A0" w:rsidRDefault="00BD774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  <w:szCs w:val="20"/>
        </w:rPr>
      </w:pPr>
      <w:r w:rsidRPr="002329A0">
        <w:rPr>
          <w:color w:val="000000"/>
          <w:szCs w:val="20"/>
        </w:rPr>
        <w:t>В</w:t>
      </w:r>
      <w:r w:rsidR="002329A0">
        <w:rPr>
          <w:color w:val="000000"/>
          <w:szCs w:val="20"/>
        </w:rPr>
        <w:t xml:space="preserve"> </w:t>
      </w:r>
      <w:r w:rsidRPr="002329A0">
        <w:rPr>
          <w:color w:val="000000"/>
          <w:szCs w:val="20"/>
        </w:rPr>
        <w:t xml:space="preserve"> Послеоперационном периоде возможны и являются нормальным явлением отеки и синяки глаз, отек носолобной области, тошнота, рвота, незначительное кровянистое отделяемое из носа, температура, боли в горле, першение  в горле, слабость, потеря аппетита, </w:t>
      </w:r>
      <w:r w:rsidRPr="002329A0">
        <w:rPr>
          <w:szCs w:val="20"/>
        </w:rPr>
        <w:t>кровотечение из носа</w:t>
      </w:r>
      <w:r w:rsidRPr="002329A0">
        <w:rPr>
          <w:color w:val="000000"/>
          <w:szCs w:val="20"/>
        </w:rPr>
        <w:t>.</w:t>
      </w:r>
    </w:p>
    <w:p w:rsidR="005E66BD" w:rsidRPr="002329A0" w:rsidRDefault="00BD774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  <w:szCs w:val="20"/>
        </w:rPr>
      </w:pPr>
      <w:r w:rsidRPr="002329A0">
        <w:rPr>
          <w:b/>
          <w:color w:val="000000"/>
          <w:szCs w:val="20"/>
        </w:rPr>
        <w:t xml:space="preserve">По </w:t>
      </w:r>
      <w:r w:rsidRPr="002329A0">
        <w:rPr>
          <w:b/>
          <w:szCs w:val="20"/>
        </w:rPr>
        <w:t xml:space="preserve">международной </w:t>
      </w:r>
      <w:r w:rsidRPr="002329A0">
        <w:rPr>
          <w:b/>
          <w:color w:val="000000"/>
          <w:szCs w:val="20"/>
        </w:rPr>
        <w:t>статистике, даже у лучших, опытных хирургов после проведения ринопластики в 7-10 % случаев возможны косметические проблемы, в 10-15 % случаев проблемы, связанные с носовым дыханием. Данные проблемы в большинстве случаев исправимы путем небол</w:t>
      </w:r>
      <w:r w:rsidRPr="002329A0">
        <w:rPr>
          <w:b/>
          <w:szCs w:val="20"/>
        </w:rPr>
        <w:t xml:space="preserve">ьших </w:t>
      </w:r>
      <w:r w:rsidRPr="002329A0">
        <w:rPr>
          <w:b/>
          <w:color w:val="000000"/>
          <w:szCs w:val="20"/>
        </w:rPr>
        <w:t xml:space="preserve"> коррекций (короткие вмешательства под местным обезболиванием</w:t>
      </w:r>
      <w:r w:rsidRPr="002329A0">
        <w:rPr>
          <w:b/>
          <w:szCs w:val="20"/>
        </w:rPr>
        <w:t xml:space="preserve"> или непродолжительным </w:t>
      </w:r>
      <w:r w:rsidRPr="002329A0">
        <w:rPr>
          <w:b/>
          <w:color w:val="000000"/>
          <w:szCs w:val="20"/>
        </w:rPr>
        <w:t>наркоз</w:t>
      </w:r>
      <w:r w:rsidRPr="002329A0">
        <w:rPr>
          <w:b/>
          <w:szCs w:val="20"/>
        </w:rPr>
        <w:t>ом</w:t>
      </w:r>
      <w:r w:rsidRPr="002329A0">
        <w:rPr>
          <w:b/>
          <w:color w:val="000000"/>
          <w:szCs w:val="20"/>
        </w:rPr>
        <w:t>). Данн</w:t>
      </w:r>
      <w:r w:rsidRPr="002329A0">
        <w:rPr>
          <w:b/>
          <w:szCs w:val="20"/>
        </w:rPr>
        <w:t xml:space="preserve">ые коррекции проводятся хирургической бригадой бесплатно; нехирургические расходы (наркоз, доступ  в операционную, пребывание в стационаре) оплачивает сам пациент. </w:t>
      </w:r>
      <w:r w:rsidRPr="002329A0">
        <w:rPr>
          <w:b/>
          <w:szCs w:val="20"/>
          <w:u w:val="single"/>
        </w:rPr>
        <w:t>(!!! еще раз обратить внимание на весь 2 пункт договора)</w:t>
      </w:r>
    </w:p>
    <w:p w:rsidR="005E66BD" w:rsidRPr="002329A0" w:rsidRDefault="00BD774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  <w:szCs w:val="20"/>
        </w:rPr>
      </w:pPr>
      <w:r w:rsidRPr="002329A0">
        <w:rPr>
          <w:color w:val="000000"/>
          <w:szCs w:val="20"/>
        </w:rPr>
        <w:t>Результаты операций зависят не только от умения и опыта хирурга, но и от того ''материала'' которым хирург работает. Другими словами, в зависимости от начальной формы носа результаты могут колебаться от отличного до простого улучшения формы носа</w:t>
      </w:r>
    </w:p>
    <w:p w:rsidR="005E66BD" w:rsidRPr="002329A0" w:rsidRDefault="00BD774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b/>
          <w:color w:val="000000"/>
          <w:szCs w:val="20"/>
        </w:rPr>
      </w:pPr>
      <w:r w:rsidRPr="002329A0">
        <w:rPr>
          <w:b/>
          <w:color w:val="000000"/>
          <w:szCs w:val="20"/>
          <w:u w:val="single"/>
        </w:rPr>
        <w:t xml:space="preserve">Результаты операции оцениваются  через </w:t>
      </w:r>
      <w:r w:rsidR="002C2644">
        <w:rPr>
          <w:b/>
          <w:color w:val="000000"/>
          <w:szCs w:val="20"/>
          <w:u w:val="single"/>
        </w:rPr>
        <w:t>3-5</w:t>
      </w:r>
      <w:r w:rsidRPr="002329A0">
        <w:rPr>
          <w:b/>
          <w:color w:val="000000"/>
          <w:szCs w:val="20"/>
          <w:u w:val="single"/>
        </w:rPr>
        <w:t xml:space="preserve"> </w:t>
      </w:r>
      <w:r w:rsidR="002C2644">
        <w:rPr>
          <w:b/>
          <w:color w:val="000000"/>
          <w:szCs w:val="20"/>
          <w:u w:val="single"/>
        </w:rPr>
        <w:t>лет</w:t>
      </w:r>
      <w:r w:rsidRPr="002329A0">
        <w:rPr>
          <w:b/>
          <w:color w:val="000000"/>
          <w:szCs w:val="20"/>
          <w:u w:val="single"/>
        </w:rPr>
        <w:t xml:space="preserve"> и более. Воспринимать форму носа как окончательную в сроках до </w:t>
      </w:r>
      <w:r w:rsidR="002C2644">
        <w:rPr>
          <w:b/>
          <w:color w:val="000000"/>
          <w:szCs w:val="20"/>
          <w:u w:val="single"/>
        </w:rPr>
        <w:t xml:space="preserve">3-5 лет </w:t>
      </w:r>
      <w:r w:rsidRPr="002329A0">
        <w:rPr>
          <w:b/>
          <w:color w:val="000000"/>
          <w:szCs w:val="20"/>
          <w:u w:val="single"/>
        </w:rPr>
        <w:t xml:space="preserve"> не имеет смысла, так как нос</w:t>
      </w:r>
      <w:r w:rsidR="002C2644">
        <w:rPr>
          <w:b/>
          <w:color w:val="000000"/>
          <w:szCs w:val="20"/>
          <w:u w:val="single"/>
        </w:rPr>
        <w:t xml:space="preserve"> продолжает меняться в течении 3-5</w:t>
      </w:r>
      <w:r w:rsidRPr="002329A0">
        <w:rPr>
          <w:b/>
          <w:color w:val="000000"/>
          <w:szCs w:val="20"/>
          <w:u w:val="single"/>
        </w:rPr>
        <w:t xml:space="preserve"> </w:t>
      </w:r>
      <w:r w:rsidR="002C2644">
        <w:rPr>
          <w:b/>
          <w:color w:val="000000"/>
          <w:szCs w:val="20"/>
          <w:u w:val="single"/>
        </w:rPr>
        <w:t xml:space="preserve">лет </w:t>
      </w:r>
      <w:r w:rsidRPr="002329A0">
        <w:rPr>
          <w:b/>
          <w:color w:val="000000"/>
          <w:szCs w:val="20"/>
          <w:u w:val="single"/>
        </w:rPr>
        <w:t xml:space="preserve"> и более</w:t>
      </w:r>
      <w:r w:rsidRPr="002329A0">
        <w:rPr>
          <w:b/>
          <w:szCs w:val="20"/>
          <w:u w:val="single"/>
        </w:rPr>
        <w:t xml:space="preserve"> (!!!  еще раз обратить внимание на весь 4 пункт договора).</w:t>
      </w:r>
    </w:p>
    <w:p w:rsidR="005E66BD" w:rsidRPr="002329A0" w:rsidRDefault="00BD774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  <w:szCs w:val="20"/>
        </w:rPr>
      </w:pPr>
      <w:r w:rsidRPr="002329A0">
        <w:rPr>
          <w:color w:val="000000"/>
          <w:szCs w:val="20"/>
        </w:rPr>
        <w:t>Возможности косметической хирургии не безграничны.  И у каждого пациента в этом смысле есть свой максимум и свой ''потолок'', больше которого невозможно ничего сделать.</w:t>
      </w:r>
    </w:p>
    <w:p w:rsidR="005E66BD" w:rsidRPr="002329A0" w:rsidRDefault="00BD774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  <w:szCs w:val="20"/>
        </w:rPr>
      </w:pPr>
      <w:r w:rsidRPr="002329A0">
        <w:rPr>
          <w:color w:val="000000"/>
          <w:szCs w:val="20"/>
        </w:rPr>
        <w:t>Компьютерное моделирование дает общее представление о буду</w:t>
      </w:r>
      <w:r w:rsidRPr="002329A0">
        <w:rPr>
          <w:szCs w:val="20"/>
        </w:rPr>
        <w:t>щ</w:t>
      </w:r>
      <w:r w:rsidRPr="002329A0">
        <w:rPr>
          <w:color w:val="000000"/>
          <w:szCs w:val="20"/>
        </w:rPr>
        <w:t>ей форме носа, соответствие компьютерной модели и реального результата составляет 80-90 %.</w:t>
      </w:r>
    </w:p>
    <w:p w:rsidR="005E66BD" w:rsidRPr="002329A0" w:rsidRDefault="00BD774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Merriweather" w:eastAsia="Merriweather" w:hAnsi="Merriweather" w:cs="Merriweather"/>
          <w:szCs w:val="20"/>
        </w:rPr>
      </w:pPr>
      <w:r w:rsidRPr="002329A0">
        <w:rPr>
          <w:szCs w:val="20"/>
        </w:rPr>
        <w:t>Ни один хирург  на свете , в  ринохирургии,  не может получить нос 100 % идентичный фотографиям взятых из социальных сетей, которые нам предлага</w:t>
      </w:r>
      <w:r w:rsidRPr="002329A0">
        <w:rPr>
          <w:b/>
          <w:szCs w:val="20"/>
        </w:rPr>
        <w:t>ю</w:t>
      </w:r>
      <w:r w:rsidRPr="002329A0">
        <w:rPr>
          <w:szCs w:val="20"/>
        </w:rPr>
        <w:t>т пациентки для получения желаемого образа: это невозможно.</w:t>
      </w:r>
    </w:p>
    <w:p w:rsidR="005E66BD" w:rsidRPr="002329A0" w:rsidRDefault="00BD774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  <w:szCs w:val="20"/>
        </w:rPr>
      </w:pPr>
      <w:r w:rsidRPr="002329A0">
        <w:rPr>
          <w:color w:val="000000"/>
          <w:szCs w:val="20"/>
        </w:rPr>
        <w:t>Ринопластику можно про</w:t>
      </w:r>
      <w:r w:rsidRPr="002329A0">
        <w:rPr>
          <w:szCs w:val="20"/>
        </w:rPr>
        <w:t>водить</w:t>
      </w:r>
      <w:r w:rsidRPr="002329A0">
        <w:rPr>
          <w:color w:val="000000"/>
          <w:szCs w:val="20"/>
        </w:rPr>
        <w:t xml:space="preserve"> в любое время года, менструальный период не приводит к какому либо значимому уменьшению свертываемости крови  и не является противопоказанием к операции носа.</w:t>
      </w:r>
    </w:p>
    <w:p w:rsidR="005E66BD" w:rsidRPr="002329A0" w:rsidRDefault="00BD774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  <w:szCs w:val="20"/>
        </w:rPr>
      </w:pPr>
      <w:r w:rsidRPr="002329A0">
        <w:rPr>
          <w:color w:val="000000"/>
          <w:szCs w:val="20"/>
        </w:rPr>
        <w:t xml:space="preserve">У разных людей послеоперационный период проходит по разному, сроки окончательного результата также отличаются </w:t>
      </w:r>
      <w:r w:rsidRPr="002329A0">
        <w:rPr>
          <w:szCs w:val="20"/>
        </w:rPr>
        <w:t>в зависимости от типа кожи (при толстой коже-дольше).</w:t>
      </w:r>
    </w:p>
    <w:p w:rsidR="005E66BD" w:rsidRPr="002329A0" w:rsidRDefault="00BD774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  <w:szCs w:val="20"/>
        </w:rPr>
      </w:pPr>
      <w:r w:rsidRPr="002329A0">
        <w:rPr>
          <w:color w:val="000000"/>
          <w:szCs w:val="20"/>
        </w:rPr>
        <w:t>Послеоперационные отеки уменьшаются постепенно и неравномерно с обеих сторон и нередко могут создавать впечатление смещения и кривизны носа.</w:t>
      </w:r>
    </w:p>
    <w:p w:rsidR="005E66BD" w:rsidRPr="002329A0" w:rsidRDefault="00BD774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  <w:szCs w:val="20"/>
        </w:rPr>
      </w:pPr>
      <w:r w:rsidRPr="002329A0">
        <w:rPr>
          <w:color w:val="000000"/>
          <w:szCs w:val="20"/>
        </w:rPr>
        <w:t xml:space="preserve">Иногда (в 10 % случаев) у пациентов с тонкой кожей через год после операции  бывает необходим </w:t>
      </w:r>
      <w:r w:rsidRPr="002329A0">
        <w:rPr>
          <w:szCs w:val="20"/>
        </w:rPr>
        <w:t>липофилинг</w:t>
      </w:r>
      <w:r w:rsidRPr="002329A0">
        <w:rPr>
          <w:color w:val="000000"/>
          <w:szCs w:val="20"/>
        </w:rPr>
        <w:t xml:space="preserve"> кожи носа, для улучшения  камуфлирующей способности кожи.</w:t>
      </w:r>
    </w:p>
    <w:p w:rsidR="005E66BD" w:rsidRPr="002329A0" w:rsidRDefault="00BD774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Merriweather" w:eastAsia="Merriweather" w:hAnsi="Merriweather" w:cs="Merriweather"/>
          <w:color w:val="000000"/>
          <w:szCs w:val="20"/>
        </w:rPr>
      </w:pPr>
      <w:r w:rsidRPr="002329A0">
        <w:rPr>
          <w:color w:val="000000"/>
          <w:szCs w:val="20"/>
        </w:rPr>
        <w:t xml:space="preserve">Ожидания от ринопластики должны быть реалистичными, а не фантастическими и идеализированными, помните, </w:t>
      </w:r>
      <w:r w:rsidRPr="002329A0">
        <w:rPr>
          <w:b/>
          <w:color w:val="000000"/>
          <w:szCs w:val="20"/>
        </w:rPr>
        <w:t>что лицо человека, как и нос от природы  ассиметричны</w:t>
      </w:r>
      <w:r w:rsidRPr="002329A0">
        <w:rPr>
          <w:color w:val="000000"/>
          <w:szCs w:val="20"/>
        </w:rPr>
        <w:t>. Ни мать природа, ни хирург тем более не может обеспечить вам 100 %  геометрическую симметрию.</w:t>
      </w:r>
    </w:p>
    <w:p w:rsidR="005E66BD" w:rsidRDefault="00BD774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  <w:szCs w:val="20"/>
        </w:rPr>
      </w:pPr>
      <w:r w:rsidRPr="002329A0">
        <w:rPr>
          <w:color w:val="000000"/>
          <w:szCs w:val="20"/>
        </w:rPr>
        <w:t>Так как операция проводится под общим обезболиванием (наркоз), необходимо помнить о вероятности осложнений связанных с наркозом во время операции и в послеоперационном периоде. По международной статистике, % смерти от наркоза составляет 0,0004 % и чаще встречается у людей с серьезными сопутствующими проблемами здоровь</w:t>
      </w:r>
      <w:r w:rsidRPr="002329A0">
        <w:rPr>
          <w:szCs w:val="20"/>
        </w:rPr>
        <w:t>я</w:t>
      </w:r>
      <w:r w:rsidRPr="002329A0">
        <w:rPr>
          <w:color w:val="000000"/>
          <w:szCs w:val="20"/>
        </w:rPr>
        <w:t>.  Об осложнениях наркоза вы можете подробнее ознакомиться в специальном анестезиологическом протоколе.</w:t>
      </w:r>
    </w:p>
    <w:p w:rsidR="002329A0" w:rsidRDefault="002329A0" w:rsidP="002329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Cs w:val="20"/>
        </w:rPr>
      </w:pPr>
    </w:p>
    <w:p w:rsidR="002329A0" w:rsidRPr="002329A0" w:rsidRDefault="002329A0" w:rsidP="002329A0">
      <w:pPr>
        <w:pStyle w:val="normal0"/>
        <w:spacing w:after="0"/>
        <w:rPr>
          <w:b/>
          <w:sz w:val="20"/>
          <w:szCs w:val="18"/>
        </w:rPr>
      </w:pPr>
      <w:r w:rsidRPr="002329A0">
        <w:rPr>
          <w:b/>
          <w:szCs w:val="20"/>
        </w:rPr>
        <w:t xml:space="preserve">  </w:t>
      </w:r>
      <w:r w:rsidRPr="002329A0">
        <w:rPr>
          <w:b/>
          <w:sz w:val="20"/>
          <w:szCs w:val="18"/>
        </w:rPr>
        <w:t>Я, пациент ……………………………………………….. находясь в полном здравии и сознании ознакомилась (- ся) с  со всеми вышеизложенными пунктами, поняла (-л) их смысл и содержание и принимаю эти пункты и даю свое согласие на операцию .</w:t>
      </w:r>
    </w:p>
    <w:p w:rsidR="002329A0" w:rsidRPr="002329A0" w:rsidRDefault="002329A0" w:rsidP="002329A0">
      <w:pPr>
        <w:pStyle w:val="normal0"/>
        <w:spacing w:after="0"/>
        <w:ind w:hanging="420"/>
        <w:rPr>
          <w:sz w:val="20"/>
          <w:szCs w:val="18"/>
        </w:rPr>
      </w:pPr>
      <w:r w:rsidRPr="002329A0">
        <w:rPr>
          <w:sz w:val="20"/>
          <w:szCs w:val="18"/>
        </w:rPr>
        <w:t xml:space="preserve">            </w:t>
      </w:r>
    </w:p>
    <w:p w:rsidR="002329A0" w:rsidRPr="002329A0" w:rsidRDefault="002329A0" w:rsidP="002329A0">
      <w:pPr>
        <w:pStyle w:val="normal0"/>
        <w:spacing w:after="0"/>
        <w:rPr>
          <w:sz w:val="20"/>
          <w:szCs w:val="18"/>
        </w:rPr>
      </w:pPr>
      <w:r w:rsidRPr="002329A0">
        <w:rPr>
          <w:b/>
          <w:sz w:val="20"/>
          <w:szCs w:val="18"/>
        </w:rPr>
        <w:t>Подпись ………………………………………..                                         Подпись вра</w:t>
      </w:r>
      <w:r w:rsidRPr="002329A0">
        <w:rPr>
          <w:sz w:val="20"/>
          <w:szCs w:val="18"/>
        </w:rPr>
        <w:t>ча</w:t>
      </w:r>
      <w:r w:rsidRPr="002329A0">
        <w:rPr>
          <w:b/>
          <w:sz w:val="20"/>
          <w:szCs w:val="18"/>
        </w:rPr>
        <w:t xml:space="preserve"> ………………………………………..</w:t>
      </w:r>
    </w:p>
    <w:p w:rsidR="002329A0" w:rsidRPr="002329A0" w:rsidRDefault="002329A0" w:rsidP="002329A0">
      <w:pPr>
        <w:pStyle w:val="normal0"/>
        <w:spacing w:after="0" w:line="480" w:lineRule="auto"/>
        <w:rPr>
          <w:b/>
          <w:sz w:val="20"/>
          <w:szCs w:val="18"/>
        </w:rPr>
      </w:pPr>
      <w:r w:rsidRPr="002329A0">
        <w:rPr>
          <w:b/>
          <w:sz w:val="20"/>
          <w:szCs w:val="18"/>
        </w:rPr>
        <w:t xml:space="preserve"> Дата ……………….…………………                                                            Дата  ………………………………………………</w:t>
      </w:r>
    </w:p>
    <w:p w:rsidR="002329A0" w:rsidRDefault="002329A0" w:rsidP="002329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Cs w:val="20"/>
        </w:rPr>
      </w:pPr>
    </w:p>
    <w:p w:rsidR="002329A0" w:rsidRDefault="002329A0" w:rsidP="002329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Cs w:val="20"/>
        </w:rPr>
      </w:pPr>
    </w:p>
    <w:p w:rsidR="002329A0" w:rsidRDefault="002329A0" w:rsidP="002329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Cs w:val="20"/>
        </w:rPr>
      </w:pPr>
    </w:p>
    <w:p w:rsidR="002329A0" w:rsidRPr="002329A0" w:rsidRDefault="002329A0" w:rsidP="002329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Cs w:val="20"/>
        </w:rPr>
      </w:pPr>
    </w:p>
    <w:p w:rsidR="005E66BD" w:rsidRPr="002329A0" w:rsidRDefault="00BD774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  <w:bookmarkStart w:id="0" w:name="_gjdgxs" w:colFirst="0" w:colLast="0"/>
      <w:bookmarkEnd w:id="0"/>
      <w:r w:rsidRPr="002329A0">
        <w:rPr>
          <w:color w:val="000000"/>
        </w:rPr>
        <w:t>В послеоперационном периоде возможны до 2 лет незначительные кровотечения из носа. Ничего страшного в этом нет, связано с послеоперационной ранимостью слизистой полости носа.</w:t>
      </w:r>
    </w:p>
    <w:p w:rsidR="007138E8" w:rsidRPr="002329A0" w:rsidRDefault="00BD7747" w:rsidP="002329A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  <w:r w:rsidRPr="002329A0">
        <w:rPr>
          <w:color w:val="000000"/>
        </w:rPr>
        <w:t>В послеоперационном периоде  до 1 года возможно появление “странного” или неприятного запаха в носу. Это возможное явление. Оно не связано с гниением в носу чего-то, а связано с наличием многочисленных ко</w:t>
      </w:r>
      <w:r w:rsidR="002329A0" w:rsidRPr="002329A0">
        <w:rPr>
          <w:color w:val="000000"/>
        </w:rPr>
        <w:t>рочек в носовой полости</w:t>
      </w:r>
    </w:p>
    <w:p w:rsidR="002329A0" w:rsidRPr="002329A0" w:rsidRDefault="002329A0" w:rsidP="007138E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32596F">
        <w:t>16</w:t>
      </w:r>
      <w:r w:rsidRPr="002329A0">
        <w:rPr>
          <w:b/>
        </w:rPr>
        <w:t xml:space="preserve">.    </w:t>
      </w:r>
      <w:r w:rsidRPr="002329A0">
        <w:t xml:space="preserve">После ринопластики  возможны изменения  в количестве  выделяемой  слизи  ( понижение  или  повышение)  , что может самопроизвольно разрешиться в течение года после операции или остаться таковым  до конца  жизни  . Это </w:t>
      </w:r>
      <w:r w:rsidRPr="002329A0">
        <w:rPr>
          <w:b/>
        </w:rPr>
        <w:t>не</w:t>
      </w:r>
      <w:r w:rsidRPr="002329A0">
        <w:t xml:space="preserve"> связано  с работой хирурга , а связано </w:t>
      </w:r>
      <w:r w:rsidR="0032596F">
        <w:t xml:space="preserve">со </w:t>
      </w:r>
      <w:r w:rsidRPr="0032596F">
        <w:rPr>
          <w:b/>
        </w:rPr>
        <w:t>спецефической</w:t>
      </w:r>
      <w:r w:rsidRPr="002329A0">
        <w:t xml:space="preserve">  ответной реакцией слизистой на  хирургическую травму .</w:t>
      </w:r>
      <w:r w:rsidR="0032596F">
        <w:t xml:space="preserve"> </w:t>
      </w:r>
    </w:p>
    <w:p w:rsidR="007138E8" w:rsidRPr="002329A0" w:rsidRDefault="002329A0" w:rsidP="007138E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32596F">
        <w:t>17</w:t>
      </w:r>
      <w:r w:rsidR="007138E8" w:rsidRPr="0032596F">
        <w:t>.</w:t>
      </w:r>
      <w:r w:rsidR="007138E8" w:rsidRPr="002329A0">
        <w:rPr>
          <w:b/>
        </w:rPr>
        <w:t xml:space="preserve"> </w:t>
      </w:r>
      <w:r w:rsidR="007138E8" w:rsidRPr="002329A0">
        <w:rPr>
          <w:b/>
        </w:rPr>
        <w:tab/>
        <w:t xml:space="preserve"> </w:t>
      </w:r>
      <w:r w:rsidR="007138E8" w:rsidRPr="002329A0">
        <w:rPr>
          <w:color w:val="000000"/>
        </w:rPr>
        <w:t>В отдаленном послеоперационном периоде от 6 месяцев до 3 лет возможно прорезывание швов через слизистую носовой полости или кожу. При обнаружении их вам необходимо обратиться к нам для удаления этих швов</w:t>
      </w:r>
      <w:r w:rsidR="007138E8" w:rsidRPr="002329A0">
        <w:t>.</w:t>
      </w:r>
    </w:p>
    <w:p w:rsidR="005E66BD" w:rsidRPr="002329A0" w:rsidRDefault="002329A0" w:rsidP="007138E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>18</w:t>
      </w:r>
      <w:r w:rsidR="007138E8" w:rsidRPr="002329A0">
        <w:t>.</w:t>
      </w:r>
      <w:r w:rsidR="007138E8" w:rsidRPr="002329A0">
        <w:tab/>
        <w:t>После операции возможно развитие любых общехирургических , в том числе опасных для жизни , осложнений ( нагноение раны, кровотечение, тромбофлебит, тромбо</w:t>
      </w:r>
      <w:r w:rsidR="007138E8" w:rsidRPr="002329A0">
        <w:rPr>
          <w:highlight w:val="white"/>
        </w:rPr>
        <w:t>эмболия и др.) , а также следу</w:t>
      </w:r>
      <w:r w:rsidR="007138E8" w:rsidRPr="002329A0">
        <w:t xml:space="preserve">ющих  осложнений   характерных для </w:t>
      </w:r>
      <w:r w:rsidR="007138E8" w:rsidRPr="002329A0">
        <w:rPr>
          <w:highlight w:val="white"/>
        </w:rPr>
        <w:t xml:space="preserve"> данной операции</w:t>
      </w:r>
    </w:p>
    <w:p w:rsidR="005E66BD" w:rsidRPr="002329A0" w:rsidRDefault="00BD774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2329A0">
        <w:rPr>
          <w:highlight w:val="white"/>
        </w:rPr>
        <w:t>Исправление зна</w:t>
      </w:r>
      <w:r w:rsidRPr="002329A0">
        <w:t xml:space="preserve">чительной деформации носовой перегородки, а также </w:t>
      </w:r>
      <w:r w:rsidRPr="002329A0">
        <w:rPr>
          <w:highlight w:val="white"/>
        </w:rPr>
        <w:t>выполнение повторной септопластики  может привести к образовани</w:t>
      </w:r>
      <w:r w:rsidRPr="002329A0">
        <w:t xml:space="preserve">ю сквозного отверстия  носовой перегородки . В большинстве случаев </w:t>
      </w:r>
      <w:r w:rsidRPr="002329A0">
        <w:rPr>
          <w:highlight w:val="white"/>
        </w:rPr>
        <w:t>это не оказывает су</w:t>
      </w:r>
      <w:r w:rsidRPr="002329A0">
        <w:t>щественного влияния на функцию носового дыхания .</w:t>
      </w:r>
    </w:p>
    <w:p w:rsidR="005E66BD" w:rsidRPr="002329A0" w:rsidRDefault="00BD774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2329A0">
        <w:t>В редких случаях, в послеоперационном периоде может развиться кровотечение, что может потребовать выполнения повторных операций.</w:t>
      </w:r>
    </w:p>
    <w:p w:rsidR="005E66BD" w:rsidRPr="002329A0" w:rsidRDefault="00BD774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2329A0">
        <w:t xml:space="preserve"> При коррекции значительных боковых смещений спинки носа (особенно многолетней давности) возможен возврат (рецидив) деформации, который может возникнуть в течение  3-4 мес. после операции у может потребовать дополнительного вмешательства .</w:t>
      </w:r>
    </w:p>
    <w:p w:rsidR="005E66BD" w:rsidRPr="002329A0" w:rsidRDefault="00BD774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329A0">
        <w:t>После изменения высоты спинки носа возможно образование ее неровностей, которые могут определяться как при внешнем осмотре, так и при пальпации. Вероятность этого  повышается при тонкой коже  и небольшой толщине мягких тканей носа и может потребовать выполнения дополнительной  корректирующей  операции. При понижении спинки носа она может стать более широкой, что является важной мерой профилактики нарушений носового дыхания , которые  могут возникнуть как сразу после операции, так и в отдаленной перспективе .</w:t>
      </w:r>
    </w:p>
    <w:p w:rsidR="005E66BD" w:rsidRPr="002329A0" w:rsidRDefault="002329A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>19</w:t>
      </w:r>
      <w:r w:rsidR="00BD7747" w:rsidRPr="002329A0">
        <w:t xml:space="preserve">. Врач (хирург) является самым заинтересованным человеком в получении хорошего результата. От этого зависит его душевное удовлетворение  результатом его труда, его дальнейшая карьера и имидж. Хирург ( опытный) не завершает свою операцию с недостатками, он ее завершает при условии, когда получает максимально хороший результат. Послеоперационные возможные проблемы возникают ввиду процессов заживления , рубцевания и действия в ходе этого процесса индивидуальных особенностей организма . Осложнения эстетического характера 7-10%  и функционального характера 10-15 %- это международная статистика , которая касается всех хирургов в мире  без исключения .  Это касалось бы и Вас ( пациента) если бы Вы были  бы этим хирургом . </w:t>
      </w:r>
    </w:p>
    <w:p w:rsidR="005E66BD" w:rsidRPr="002329A0" w:rsidRDefault="002329A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>20</w:t>
      </w:r>
      <w:r w:rsidR="00BD7747" w:rsidRPr="002329A0">
        <w:t xml:space="preserve">.  Содержание  и вероятные результаты операции, возможные опасности и осложнения , а также перспективы использования альтернативных методов лечения мне полностью объяснены  Врачом, и я их полностью понял (-а). </w:t>
      </w:r>
    </w:p>
    <w:p w:rsidR="005E66BD" w:rsidRPr="002329A0" w:rsidRDefault="00BD7747" w:rsidP="002329A0">
      <w:pPr>
        <w:pStyle w:val="normal0"/>
        <w:spacing w:after="0"/>
        <w:rPr>
          <w:b/>
          <w:sz w:val="20"/>
          <w:szCs w:val="18"/>
        </w:rPr>
      </w:pPr>
      <w:r w:rsidRPr="002329A0">
        <w:rPr>
          <w:b/>
          <w:sz w:val="20"/>
          <w:szCs w:val="18"/>
        </w:rPr>
        <w:t xml:space="preserve"> Я, пациент ……………………………………………….. находясь в полном здравии и сознании ознакомилась (- ся) с  со всеми вышеизложенными пунктами, поняла (-л) их смысл и содержание и принимаю эти пункты и даю свое согласие на операцию .</w:t>
      </w:r>
    </w:p>
    <w:p w:rsidR="005E66BD" w:rsidRPr="002329A0" w:rsidRDefault="00BD7747">
      <w:pPr>
        <w:pStyle w:val="normal0"/>
        <w:spacing w:after="0"/>
        <w:ind w:hanging="420"/>
        <w:rPr>
          <w:b/>
          <w:sz w:val="20"/>
          <w:szCs w:val="18"/>
        </w:rPr>
      </w:pPr>
      <w:r w:rsidRPr="002329A0">
        <w:rPr>
          <w:b/>
          <w:sz w:val="20"/>
          <w:szCs w:val="18"/>
        </w:rPr>
        <w:t xml:space="preserve">         </w:t>
      </w:r>
    </w:p>
    <w:p w:rsidR="005E66BD" w:rsidRPr="002329A0" w:rsidRDefault="00BD7747">
      <w:pPr>
        <w:pStyle w:val="normal0"/>
        <w:spacing w:after="0"/>
        <w:ind w:hanging="420"/>
        <w:rPr>
          <w:b/>
          <w:sz w:val="20"/>
          <w:szCs w:val="18"/>
        </w:rPr>
      </w:pPr>
      <w:r w:rsidRPr="002329A0">
        <w:rPr>
          <w:b/>
          <w:sz w:val="20"/>
          <w:szCs w:val="18"/>
        </w:rPr>
        <w:t xml:space="preserve">            Подпись ………………………………………..                                         Подпись вра</w:t>
      </w:r>
      <w:r w:rsidRPr="002329A0">
        <w:rPr>
          <w:sz w:val="20"/>
          <w:szCs w:val="18"/>
        </w:rPr>
        <w:t>ча</w:t>
      </w:r>
      <w:r w:rsidRPr="002329A0">
        <w:rPr>
          <w:b/>
          <w:sz w:val="20"/>
          <w:szCs w:val="18"/>
        </w:rPr>
        <w:t xml:space="preserve"> ………………………………………..</w:t>
      </w:r>
    </w:p>
    <w:p w:rsidR="005E66BD" w:rsidRPr="002329A0" w:rsidRDefault="002329A0" w:rsidP="002329A0">
      <w:pPr>
        <w:pStyle w:val="normal0"/>
        <w:spacing w:after="0" w:line="480" w:lineRule="auto"/>
        <w:ind w:hanging="283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</w:t>
      </w:r>
      <w:r w:rsidR="00BD7747" w:rsidRPr="002329A0">
        <w:rPr>
          <w:b/>
          <w:sz w:val="20"/>
          <w:szCs w:val="18"/>
        </w:rPr>
        <w:t xml:space="preserve">  Дата ……………….…………………                                                            Дата  ………………………………………………</w:t>
      </w:r>
    </w:p>
    <w:sectPr w:rsidR="005E66BD" w:rsidRPr="002329A0" w:rsidSect="005E66BD">
      <w:pgSz w:w="11906" w:h="16838"/>
      <w:pgMar w:top="0" w:right="860" w:bottom="284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14FA2"/>
    <w:multiLevelType w:val="multilevel"/>
    <w:tmpl w:val="7BFC14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F04115B"/>
    <w:multiLevelType w:val="multilevel"/>
    <w:tmpl w:val="2AAA2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91E91"/>
    <w:multiLevelType w:val="multilevel"/>
    <w:tmpl w:val="2AAA2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E6306"/>
    <w:multiLevelType w:val="multilevel"/>
    <w:tmpl w:val="2AAA2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6BD"/>
    <w:rsid w:val="002329A0"/>
    <w:rsid w:val="002402D8"/>
    <w:rsid w:val="002C2644"/>
    <w:rsid w:val="0032596F"/>
    <w:rsid w:val="005E66BD"/>
    <w:rsid w:val="006661FE"/>
    <w:rsid w:val="007138E8"/>
    <w:rsid w:val="00BC16A6"/>
    <w:rsid w:val="00BD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D8"/>
  </w:style>
  <w:style w:type="paragraph" w:styleId="Heading1">
    <w:name w:val="heading 1"/>
    <w:basedOn w:val="normal0"/>
    <w:next w:val="normal0"/>
    <w:rsid w:val="005E66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E66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E66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E66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E66B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E66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E66BD"/>
  </w:style>
  <w:style w:type="paragraph" w:styleId="Title">
    <w:name w:val="Title"/>
    <w:basedOn w:val="normal0"/>
    <w:next w:val="normal0"/>
    <w:rsid w:val="005E66B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E66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2020-01-27T07:27:00Z</cp:lastPrinted>
  <dcterms:created xsi:type="dcterms:W3CDTF">2019-05-15T12:09:00Z</dcterms:created>
  <dcterms:modified xsi:type="dcterms:W3CDTF">2020-06-04T12:08:00Z</dcterms:modified>
</cp:coreProperties>
</file>